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A6E6C0" w14:textId="77777777" w:rsidR="009C2A85" w:rsidRPr="009C2A85" w:rsidRDefault="009C2A85" w:rsidP="009C2A85">
      <w:r w:rsidRPr="009C2A85">
        <w:rPr>
          <w:b/>
          <w:bCs/>
        </w:rPr>
        <w:t>Yurtdışı Eğitim Programlarına Katılmak İçin Yaş Sınırı Var Mıdır?</w:t>
      </w:r>
    </w:p>
    <w:p w14:paraId="2EEF3742" w14:textId="77777777" w:rsidR="009C2A85" w:rsidRPr="009C2A85" w:rsidRDefault="009C2A85" w:rsidP="009C2A85">
      <w:r w:rsidRPr="009C2A85">
        <w:br/>
      </w:r>
    </w:p>
    <w:p w14:paraId="2A279AD9" w14:textId="77777777" w:rsidR="009C2A85" w:rsidRPr="009C2A85" w:rsidRDefault="009C2A85" w:rsidP="009C2A85">
      <w:pPr>
        <w:numPr>
          <w:ilvl w:val="0"/>
          <w:numId w:val="1"/>
        </w:numPr>
      </w:pPr>
      <w:r w:rsidRPr="009C2A85">
        <w:rPr>
          <w:b/>
          <w:bCs/>
        </w:rPr>
        <w:t>Yaş Sınırı:</w:t>
      </w:r>
      <w:r w:rsidRPr="009C2A85">
        <w:t xml:space="preserve"> Her yurtdışı eğitim programı için belirli bir minimum yaş sınırı mevcuttur. Ancak, 7'den 77'ye her yaş için uygun bir eğitim programı bulunabilir.</w:t>
      </w:r>
    </w:p>
    <w:p w14:paraId="4C6C2F54" w14:textId="77777777" w:rsidR="009C2A85" w:rsidRPr="009C2A85" w:rsidRDefault="009C2A85" w:rsidP="009C2A85"/>
    <w:p w14:paraId="6D6081B4" w14:textId="77777777" w:rsidR="009C2A85" w:rsidRPr="009C2A85" w:rsidRDefault="009C2A85" w:rsidP="009C2A85">
      <w:proofErr w:type="spellStart"/>
      <w:r w:rsidRPr="009C2A85">
        <w:rPr>
          <w:b/>
          <w:bCs/>
        </w:rPr>
        <w:t>İngilizce'yi</w:t>
      </w:r>
      <w:proofErr w:type="spellEnd"/>
      <w:r w:rsidRPr="009C2A85">
        <w:rPr>
          <w:b/>
          <w:bCs/>
        </w:rPr>
        <w:t xml:space="preserve"> En İyi Hangi Ülkede Öğrenebilirim?</w:t>
      </w:r>
    </w:p>
    <w:p w14:paraId="2A5CCE94" w14:textId="77777777" w:rsidR="009C2A85" w:rsidRPr="009C2A85" w:rsidRDefault="009C2A85" w:rsidP="009C2A85">
      <w:r w:rsidRPr="009C2A85">
        <w:br/>
      </w:r>
    </w:p>
    <w:p w14:paraId="456DC4BA" w14:textId="77777777" w:rsidR="009C2A85" w:rsidRPr="009C2A85" w:rsidRDefault="009C2A85" w:rsidP="009C2A85">
      <w:pPr>
        <w:numPr>
          <w:ilvl w:val="0"/>
          <w:numId w:val="2"/>
        </w:numPr>
      </w:pPr>
      <w:r w:rsidRPr="009C2A85">
        <w:rPr>
          <w:b/>
          <w:bCs/>
        </w:rPr>
        <w:t>Ülke Seçimi:</w:t>
      </w:r>
      <w:r w:rsidRPr="009C2A85">
        <w:t xml:space="preserve"> İngilizceyi anadili olarak konuşulan bir ülkede öğrenmek en etkili yöntemdir. Hangi ülkeyi seçeceğiniz tamamen kişisel tercihinize bağlıdır. İngilizcenin yanında hangi kültürü deneyimlemek istediğinize göre karar verin.</w:t>
      </w:r>
    </w:p>
    <w:p w14:paraId="1F20FFEB" w14:textId="77777777" w:rsidR="009C2A85" w:rsidRPr="009C2A85" w:rsidRDefault="009C2A85" w:rsidP="009C2A85"/>
    <w:p w14:paraId="5006A6DF" w14:textId="77777777" w:rsidR="009C2A85" w:rsidRPr="009C2A85" w:rsidRDefault="009C2A85" w:rsidP="009C2A85">
      <w:r w:rsidRPr="009C2A85">
        <w:rPr>
          <w:b/>
          <w:bCs/>
        </w:rPr>
        <w:t>Yurtdışında Ne Kadar Süre Dil Eğitimi Almalıyım?</w:t>
      </w:r>
    </w:p>
    <w:p w14:paraId="2A3CA450" w14:textId="77777777" w:rsidR="009C2A85" w:rsidRPr="009C2A85" w:rsidRDefault="009C2A85" w:rsidP="009C2A85">
      <w:r w:rsidRPr="009C2A85">
        <w:br/>
      </w:r>
    </w:p>
    <w:p w14:paraId="737848BB" w14:textId="77777777" w:rsidR="009C2A85" w:rsidRPr="009C2A85" w:rsidRDefault="009C2A85" w:rsidP="009C2A85">
      <w:pPr>
        <w:numPr>
          <w:ilvl w:val="0"/>
          <w:numId w:val="3"/>
        </w:numPr>
      </w:pPr>
      <w:r w:rsidRPr="009C2A85">
        <w:rPr>
          <w:b/>
          <w:bCs/>
        </w:rPr>
        <w:t>Süre:</w:t>
      </w:r>
      <w:r w:rsidRPr="009C2A85">
        <w:t xml:space="preserve"> Mevcut dil seviyenize ve hedeflediğiniz seviyeye göre değişir. Başlangıç olarak, seviye tespit sınavı yaptırmanız ve uzman bir danışmanla programınızı planlamanız faydalı olacaktır.</w:t>
      </w:r>
    </w:p>
    <w:p w14:paraId="688B2C8F" w14:textId="77777777" w:rsidR="009C2A85" w:rsidRPr="009C2A85" w:rsidRDefault="009C2A85" w:rsidP="009C2A85"/>
    <w:p w14:paraId="3E396941" w14:textId="77777777" w:rsidR="009C2A85" w:rsidRPr="009C2A85" w:rsidRDefault="009C2A85" w:rsidP="009C2A85">
      <w:r w:rsidRPr="009C2A85">
        <w:rPr>
          <w:b/>
          <w:bCs/>
        </w:rPr>
        <w:t>Yurtdışındaki Dil Okulları İçin Ne Kadar Önceden Başvuru Yapmalıyım?</w:t>
      </w:r>
    </w:p>
    <w:p w14:paraId="3B87AD64" w14:textId="77777777" w:rsidR="009C2A85" w:rsidRPr="009C2A85" w:rsidRDefault="009C2A85" w:rsidP="009C2A85">
      <w:r w:rsidRPr="009C2A85">
        <w:br/>
      </w:r>
    </w:p>
    <w:p w14:paraId="5F13B9CE" w14:textId="77777777" w:rsidR="009C2A85" w:rsidRPr="009C2A85" w:rsidRDefault="009C2A85" w:rsidP="009C2A85">
      <w:pPr>
        <w:numPr>
          <w:ilvl w:val="0"/>
          <w:numId w:val="4"/>
        </w:numPr>
      </w:pPr>
      <w:r w:rsidRPr="009C2A85">
        <w:rPr>
          <w:b/>
          <w:bCs/>
        </w:rPr>
        <w:t>Başvuru Zamanlaması:</w:t>
      </w:r>
      <w:r w:rsidRPr="009C2A85">
        <w:t xml:space="preserve"> Başvurunuzu, pasaport ve vize işlemleri, konaklama gibi detayları düşünerek en az 6–12 hafta önceden yapmanız önerilir. Erken başvuru, işlemlerin sorunsuz ilerlemesi için önemlidir.</w:t>
      </w:r>
    </w:p>
    <w:p w14:paraId="12CC03EF" w14:textId="77777777" w:rsidR="009C2A85" w:rsidRPr="009C2A85" w:rsidRDefault="009C2A85" w:rsidP="009C2A85"/>
    <w:p w14:paraId="37BF911C" w14:textId="77777777" w:rsidR="009C2A85" w:rsidRPr="009C2A85" w:rsidRDefault="009C2A85" w:rsidP="009C2A85">
      <w:r w:rsidRPr="009C2A85">
        <w:rPr>
          <w:b/>
          <w:bCs/>
        </w:rPr>
        <w:t xml:space="preserve">Yurtdışında Dil Okullarındaki Sınıflar Kaç </w:t>
      </w:r>
      <w:proofErr w:type="gramStart"/>
      <w:r w:rsidRPr="009C2A85">
        <w:rPr>
          <w:b/>
          <w:bCs/>
        </w:rPr>
        <w:t>Kişiliktir ?</w:t>
      </w:r>
      <w:proofErr w:type="gramEnd"/>
    </w:p>
    <w:p w14:paraId="4B2EBC3C" w14:textId="77777777" w:rsidR="009C2A85" w:rsidRPr="009C2A85" w:rsidRDefault="009C2A85" w:rsidP="009C2A85">
      <w:r w:rsidRPr="009C2A85">
        <w:br/>
      </w:r>
    </w:p>
    <w:p w14:paraId="5AF81433" w14:textId="77777777" w:rsidR="009C2A85" w:rsidRPr="009C2A85" w:rsidRDefault="009C2A85" w:rsidP="009C2A85">
      <w:pPr>
        <w:numPr>
          <w:ilvl w:val="0"/>
          <w:numId w:val="5"/>
        </w:numPr>
      </w:pPr>
      <w:r w:rsidRPr="009C2A85">
        <w:rPr>
          <w:b/>
          <w:bCs/>
        </w:rPr>
        <w:t>Sınıf Mevcudu:</w:t>
      </w:r>
      <w:r w:rsidRPr="009C2A85">
        <w:t xml:space="preserve"> Genellikle 10-14 kişilik sınıflar vardır, bazen bu sayı 16'ya kadar çıkabilir.</w:t>
      </w:r>
    </w:p>
    <w:p w14:paraId="7A2BD086" w14:textId="77777777" w:rsidR="009C2A85" w:rsidRPr="009C2A85" w:rsidRDefault="009C2A85" w:rsidP="009C2A85"/>
    <w:p w14:paraId="7DEBA960" w14:textId="77777777" w:rsidR="009C2A85" w:rsidRPr="009C2A85" w:rsidRDefault="009C2A85" w:rsidP="009C2A85">
      <w:r w:rsidRPr="009C2A85">
        <w:rPr>
          <w:b/>
          <w:bCs/>
        </w:rPr>
        <w:t>Eğitim Programım Bitince Sertifika Alacak Mıyım?</w:t>
      </w:r>
    </w:p>
    <w:p w14:paraId="54CDBC16" w14:textId="77777777" w:rsidR="009C2A85" w:rsidRPr="009C2A85" w:rsidRDefault="009C2A85" w:rsidP="009C2A85">
      <w:r w:rsidRPr="009C2A85">
        <w:br/>
      </w:r>
    </w:p>
    <w:p w14:paraId="73B58DB4" w14:textId="77777777" w:rsidR="009C2A85" w:rsidRPr="009C2A85" w:rsidRDefault="009C2A85" w:rsidP="009C2A85">
      <w:pPr>
        <w:numPr>
          <w:ilvl w:val="0"/>
          <w:numId w:val="6"/>
        </w:numPr>
      </w:pPr>
      <w:r w:rsidRPr="009C2A85">
        <w:rPr>
          <w:b/>
          <w:bCs/>
        </w:rPr>
        <w:t>Sertifika:</w:t>
      </w:r>
      <w:r w:rsidRPr="009C2A85">
        <w:t xml:space="preserve"> Evet, eğitim programını tamamlayan her öğrenci, katıldığı süreye ve ulaştığı dil seviyesine göre bir sertifika almaktadır.</w:t>
      </w:r>
    </w:p>
    <w:p w14:paraId="170A19F2" w14:textId="77777777" w:rsidR="009C2A85" w:rsidRPr="009C2A85" w:rsidRDefault="009C2A85" w:rsidP="009C2A85"/>
    <w:p w14:paraId="79920D96" w14:textId="77777777" w:rsidR="009C2A85" w:rsidRPr="009C2A85" w:rsidRDefault="009C2A85" w:rsidP="009C2A85">
      <w:r w:rsidRPr="009C2A85">
        <w:rPr>
          <w:b/>
          <w:bCs/>
        </w:rPr>
        <w:t>Vize Alabilir Miyim?</w:t>
      </w:r>
    </w:p>
    <w:p w14:paraId="732027EE" w14:textId="77777777" w:rsidR="009C2A85" w:rsidRPr="009C2A85" w:rsidRDefault="009C2A85" w:rsidP="009C2A85">
      <w:r w:rsidRPr="009C2A85">
        <w:br/>
      </w:r>
    </w:p>
    <w:p w14:paraId="33A8B9CA" w14:textId="77777777" w:rsidR="009C2A85" w:rsidRPr="009C2A85" w:rsidRDefault="009C2A85" w:rsidP="009C2A85">
      <w:pPr>
        <w:numPr>
          <w:ilvl w:val="0"/>
          <w:numId w:val="7"/>
        </w:numPr>
      </w:pPr>
      <w:r w:rsidRPr="009C2A85">
        <w:rPr>
          <w:b/>
          <w:bCs/>
        </w:rPr>
        <w:t>Vize:</w:t>
      </w:r>
      <w:r w:rsidRPr="009C2A85">
        <w:t xml:space="preserve"> Hiçbir eğitim kurumu size vize garantisi veremez. Vize alabilme durumunuz, danışmanlarla yapacağınız görüşme sonucunda değerlendirilebilir. Vize almanız, belirli koşulları yerine getirip getiremeyeceğinize bağlıdır.</w:t>
      </w:r>
    </w:p>
    <w:p w14:paraId="6AEC5C9D" w14:textId="77777777" w:rsidR="009C2A85" w:rsidRPr="009C2A85" w:rsidRDefault="009C2A85" w:rsidP="009C2A85"/>
    <w:p w14:paraId="08A9D1E6" w14:textId="77777777" w:rsidR="009C2A85" w:rsidRPr="009C2A85" w:rsidRDefault="009C2A85" w:rsidP="009C2A85">
      <w:r w:rsidRPr="009C2A85">
        <w:rPr>
          <w:b/>
          <w:bCs/>
        </w:rPr>
        <w:t>Vize İçin Ne Kadar Bütçem Olmalı?</w:t>
      </w:r>
    </w:p>
    <w:p w14:paraId="75E61687" w14:textId="77777777" w:rsidR="009C2A85" w:rsidRPr="009C2A85" w:rsidRDefault="009C2A85" w:rsidP="009C2A85">
      <w:r w:rsidRPr="009C2A85">
        <w:br/>
      </w:r>
    </w:p>
    <w:p w14:paraId="16FB3F2B" w14:textId="77777777" w:rsidR="009C2A85" w:rsidRPr="009C2A85" w:rsidRDefault="009C2A85" w:rsidP="009C2A85">
      <w:pPr>
        <w:numPr>
          <w:ilvl w:val="0"/>
          <w:numId w:val="8"/>
        </w:numPr>
      </w:pPr>
      <w:r w:rsidRPr="009C2A85">
        <w:rPr>
          <w:b/>
          <w:bCs/>
        </w:rPr>
        <w:t>Bütçe:</w:t>
      </w:r>
      <w:r w:rsidRPr="009C2A85">
        <w:t xml:space="preserve"> Eğitim, konaklama, ulaşım ve günlük harcamalarınızı karşılayacak bir bütçeniz olmalı. Bu miktar, seçtiğiniz ülke ve şehre göre değişir. Danışmanlarınız size bu konuda detaylı bilgi verebilir.</w:t>
      </w:r>
    </w:p>
    <w:p w14:paraId="3FB30D7E" w14:textId="77777777" w:rsidR="009C2A85" w:rsidRPr="009C2A85" w:rsidRDefault="009C2A85" w:rsidP="009C2A85"/>
    <w:p w14:paraId="53196F71" w14:textId="77777777" w:rsidR="009C2A85" w:rsidRPr="009C2A85" w:rsidRDefault="009C2A85" w:rsidP="009C2A85">
      <w:r w:rsidRPr="009C2A85">
        <w:rPr>
          <w:b/>
          <w:bCs/>
        </w:rPr>
        <w:t>Konsolosluk Vize Görevlisi Neleri Dikkate Alır?</w:t>
      </w:r>
    </w:p>
    <w:p w14:paraId="11D525A2" w14:textId="77777777" w:rsidR="009C2A85" w:rsidRPr="009C2A85" w:rsidRDefault="009C2A85" w:rsidP="009C2A85">
      <w:r w:rsidRPr="009C2A85">
        <w:br/>
      </w:r>
    </w:p>
    <w:p w14:paraId="39117AB0" w14:textId="77777777" w:rsidR="009C2A85" w:rsidRPr="009C2A85" w:rsidRDefault="009C2A85" w:rsidP="009C2A85">
      <w:pPr>
        <w:numPr>
          <w:ilvl w:val="0"/>
          <w:numId w:val="9"/>
        </w:numPr>
      </w:pPr>
      <w:r w:rsidRPr="009C2A85">
        <w:rPr>
          <w:b/>
          <w:bCs/>
        </w:rPr>
        <w:t>Değerlendirme Kriterleri:</w:t>
      </w:r>
      <w:r w:rsidRPr="009C2A85">
        <w:t xml:space="preserve"> Görevli, eğitim amacınıza, ülkesine uyum sağlayacağınıza, eğitim sonrası geri döneceğinize ikna olmalıdır.</w:t>
      </w:r>
    </w:p>
    <w:p w14:paraId="6E9C8CAC" w14:textId="77777777" w:rsidR="009C2A85" w:rsidRPr="009C2A85" w:rsidRDefault="009C2A85" w:rsidP="009C2A85"/>
    <w:p w14:paraId="06CDA16B" w14:textId="77777777" w:rsidR="009C2A85" w:rsidRPr="009C2A85" w:rsidRDefault="009C2A85" w:rsidP="009C2A85">
      <w:r w:rsidRPr="009C2A85">
        <w:rPr>
          <w:b/>
          <w:bCs/>
        </w:rPr>
        <w:t>Eğitim Ücretini Ne Zaman Ödemeliyim?</w:t>
      </w:r>
    </w:p>
    <w:p w14:paraId="19B62DF6" w14:textId="77777777" w:rsidR="009C2A85" w:rsidRPr="009C2A85" w:rsidRDefault="009C2A85" w:rsidP="009C2A85">
      <w:r w:rsidRPr="009C2A85">
        <w:br/>
      </w:r>
    </w:p>
    <w:p w14:paraId="7D0DF0A8" w14:textId="77777777" w:rsidR="009C2A85" w:rsidRPr="009C2A85" w:rsidRDefault="009C2A85" w:rsidP="009C2A85">
      <w:pPr>
        <w:numPr>
          <w:ilvl w:val="0"/>
          <w:numId w:val="10"/>
        </w:numPr>
      </w:pPr>
      <w:r w:rsidRPr="009C2A85">
        <w:rPr>
          <w:b/>
          <w:bCs/>
        </w:rPr>
        <w:t>Ödeme Zamanı:</w:t>
      </w:r>
      <w:r w:rsidRPr="009C2A85">
        <w:t xml:space="preserve"> Genellikle vizenizi aldıktan sonra ödeme yapılır, ancak bazı durumlarda vize başvurusundan önce ödeme yapmanız gerekebilir.</w:t>
      </w:r>
    </w:p>
    <w:p w14:paraId="1AD66960" w14:textId="77777777" w:rsidR="009C2A85" w:rsidRPr="009C2A85" w:rsidRDefault="009C2A85" w:rsidP="009C2A85"/>
    <w:p w14:paraId="2E954398" w14:textId="77777777" w:rsidR="009C2A85" w:rsidRPr="009C2A85" w:rsidRDefault="009C2A85" w:rsidP="009C2A85">
      <w:r w:rsidRPr="009C2A85">
        <w:rPr>
          <w:b/>
          <w:bCs/>
        </w:rPr>
        <w:t>Konaklama Ücreti Ne Zaman Ödenir?</w:t>
      </w:r>
    </w:p>
    <w:p w14:paraId="2F4EEF25" w14:textId="77777777" w:rsidR="009C2A85" w:rsidRPr="009C2A85" w:rsidRDefault="009C2A85" w:rsidP="009C2A85">
      <w:r w:rsidRPr="009C2A85">
        <w:br/>
      </w:r>
    </w:p>
    <w:p w14:paraId="02391884" w14:textId="77777777" w:rsidR="009C2A85" w:rsidRPr="009C2A85" w:rsidRDefault="009C2A85" w:rsidP="009C2A85">
      <w:pPr>
        <w:numPr>
          <w:ilvl w:val="0"/>
          <w:numId w:val="11"/>
        </w:numPr>
      </w:pPr>
      <w:r w:rsidRPr="009C2A85">
        <w:rPr>
          <w:b/>
          <w:bCs/>
        </w:rPr>
        <w:t>Konaklama Ödemesi:</w:t>
      </w:r>
      <w:r w:rsidRPr="009C2A85">
        <w:t xml:space="preserve"> Vizenizi aldıktan sonra, genellikle haftalık veya aylık ödemeler yapabilirsiniz.</w:t>
      </w:r>
    </w:p>
    <w:p w14:paraId="636E2AA9" w14:textId="77777777" w:rsidR="009C2A85" w:rsidRPr="009C2A85" w:rsidRDefault="009C2A85" w:rsidP="009C2A85"/>
    <w:p w14:paraId="146783C5" w14:textId="77777777" w:rsidR="009C2A85" w:rsidRPr="009C2A85" w:rsidRDefault="009C2A85" w:rsidP="009C2A85">
      <w:r w:rsidRPr="009C2A85">
        <w:rPr>
          <w:b/>
          <w:bCs/>
        </w:rPr>
        <w:t>Ekonomik Uçak Bileti Nasıl Alabilirim?</w:t>
      </w:r>
    </w:p>
    <w:p w14:paraId="6236D609" w14:textId="77777777" w:rsidR="009C2A85" w:rsidRPr="009C2A85" w:rsidRDefault="009C2A85" w:rsidP="009C2A85">
      <w:r w:rsidRPr="009C2A85">
        <w:br/>
      </w:r>
    </w:p>
    <w:p w14:paraId="6CBDFD52" w14:textId="77777777" w:rsidR="009C2A85" w:rsidRPr="009C2A85" w:rsidRDefault="009C2A85" w:rsidP="009C2A85">
      <w:pPr>
        <w:numPr>
          <w:ilvl w:val="0"/>
          <w:numId w:val="12"/>
        </w:numPr>
      </w:pPr>
      <w:r w:rsidRPr="009C2A85">
        <w:rPr>
          <w:b/>
          <w:bCs/>
        </w:rPr>
        <w:lastRenderedPageBreak/>
        <w:t>Bilet Rezervasyonu:</w:t>
      </w:r>
      <w:r w:rsidRPr="009C2A85">
        <w:t xml:space="preserve"> Eğitim programına kaydolduğunuzda, uygun bir uçak bileti rezervasyonu danışmanlık hizmetleri aracılığıyla yapılabilir.</w:t>
      </w:r>
    </w:p>
    <w:p w14:paraId="4FAC1BC3" w14:textId="77777777" w:rsidR="009C2A85" w:rsidRPr="009C2A85" w:rsidRDefault="009C2A85" w:rsidP="009C2A85"/>
    <w:p w14:paraId="18B1F41D" w14:textId="77777777" w:rsidR="009C2A85" w:rsidRPr="009C2A85" w:rsidRDefault="009C2A85" w:rsidP="009C2A85">
      <w:r w:rsidRPr="009C2A85">
        <w:rPr>
          <w:b/>
          <w:bCs/>
        </w:rPr>
        <w:t>Öğrenci Vizesi ile Çalışabilir Miyim?</w:t>
      </w:r>
    </w:p>
    <w:p w14:paraId="7DEEC211" w14:textId="77777777" w:rsidR="009C2A85" w:rsidRPr="009C2A85" w:rsidRDefault="009C2A85" w:rsidP="009C2A85">
      <w:r w:rsidRPr="009C2A85">
        <w:br/>
      </w:r>
    </w:p>
    <w:p w14:paraId="4B97F598" w14:textId="77777777" w:rsidR="009C2A85" w:rsidRPr="009C2A85" w:rsidRDefault="009C2A85" w:rsidP="009C2A85">
      <w:pPr>
        <w:numPr>
          <w:ilvl w:val="0"/>
          <w:numId w:val="13"/>
        </w:numPr>
      </w:pPr>
      <w:r w:rsidRPr="009C2A85">
        <w:rPr>
          <w:b/>
          <w:bCs/>
        </w:rPr>
        <w:t>Çalışma İzni:</w:t>
      </w:r>
      <w:r w:rsidRPr="009C2A85">
        <w:t xml:space="preserve"> Avustralya ve İrlanda'da tam zamanlı öğrenciler için çalışma izni mevcuttur. Bu ülkelerde, haftada en az 20 saat ders alıyorsanız, belirli saatlerde çalışma hakkınız olabilir.</w:t>
      </w:r>
    </w:p>
    <w:p w14:paraId="1EE9E522" w14:textId="77777777" w:rsidR="006D4F61" w:rsidRDefault="006D4F61"/>
    <w:sectPr w:rsidR="006D4F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1D3A50"/>
    <w:multiLevelType w:val="multilevel"/>
    <w:tmpl w:val="B0F88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283647"/>
    <w:multiLevelType w:val="multilevel"/>
    <w:tmpl w:val="E1AAC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6569CA"/>
    <w:multiLevelType w:val="multilevel"/>
    <w:tmpl w:val="78F85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5B138C"/>
    <w:multiLevelType w:val="multilevel"/>
    <w:tmpl w:val="072C8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02C2253"/>
    <w:multiLevelType w:val="multilevel"/>
    <w:tmpl w:val="0E38D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B205409"/>
    <w:multiLevelType w:val="multilevel"/>
    <w:tmpl w:val="32A2C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F8A7ABD"/>
    <w:multiLevelType w:val="multilevel"/>
    <w:tmpl w:val="FCFCE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D7C6D39"/>
    <w:multiLevelType w:val="multilevel"/>
    <w:tmpl w:val="CB32C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142381F"/>
    <w:multiLevelType w:val="multilevel"/>
    <w:tmpl w:val="86502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34314BB"/>
    <w:multiLevelType w:val="multilevel"/>
    <w:tmpl w:val="18724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4E07B5D"/>
    <w:multiLevelType w:val="multilevel"/>
    <w:tmpl w:val="FDD46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8D3064F"/>
    <w:multiLevelType w:val="multilevel"/>
    <w:tmpl w:val="7E5E5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C760C6C"/>
    <w:multiLevelType w:val="multilevel"/>
    <w:tmpl w:val="99EEA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70227469">
    <w:abstractNumId w:val="9"/>
  </w:num>
  <w:num w:numId="2" w16cid:durableId="1431268940">
    <w:abstractNumId w:val="5"/>
  </w:num>
  <w:num w:numId="3" w16cid:durableId="695621990">
    <w:abstractNumId w:val="7"/>
  </w:num>
  <w:num w:numId="4" w16cid:durableId="1318666">
    <w:abstractNumId w:val="12"/>
  </w:num>
  <w:num w:numId="5" w16cid:durableId="739980298">
    <w:abstractNumId w:val="3"/>
  </w:num>
  <w:num w:numId="6" w16cid:durableId="1066801385">
    <w:abstractNumId w:val="4"/>
  </w:num>
  <w:num w:numId="7" w16cid:durableId="2026667490">
    <w:abstractNumId w:val="2"/>
  </w:num>
  <w:num w:numId="8" w16cid:durableId="718937707">
    <w:abstractNumId w:val="8"/>
  </w:num>
  <w:num w:numId="9" w16cid:durableId="1757363784">
    <w:abstractNumId w:val="10"/>
  </w:num>
  <w:num w:numId="10" w16cid:durableId="2145078220">
    <w:abstractNumId w:val="0"/>
  </w:num>
  <w:num w:numId="11" w16cid:durableId="703680507">
    <w:abstractNumId w:val="6"/>
  </w:num>
  <w:num w:numId="12" w16cid:durableId="301034840">
    <w:abstractNumId w:val="11"/>
  </w:num>
  <w:num w:numId="13" w16cid:durableId="7910512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A85"/>
    <w:rsid w:val="006D4F61"/>
    <w:rsid w:val="009C2A85"/>
    <w:rsid w:val="00A04366"/>
    <w:rsid w:val="00A501C2"/>
    <w:rsid w:val="00ED6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7DA41"/>
  <w15:chartTrackingRefBased/>
  <w15:docId w15:val="{3A2843CB-DE40-4F29-A3F9-AF9A25EB3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42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0297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788111638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070032461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079253126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778526571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666934808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00611176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969626832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331637278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978069661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795952664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977496010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332224330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611277469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793870294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386344234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517035355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035885504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5139739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259675421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798306541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603800674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692877934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239368837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175152125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295479931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20545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164030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2126728889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540484445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730857519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322705299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794785472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831214968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997761788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385570469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369033605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447429572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310476959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730886037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518131019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2108189733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400443532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319575857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283391064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670063292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463154355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971745489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68523961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207767553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603534158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132595748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553932662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Yemliha Toker</dc:creator>
  <cp:keywords/>
  <dc:description/>
  <cp:lastModifiedBy>Yemliha Toker</cp:lastModifiedBy>
  <cp:revision>1</cp:revision>
  <dcterms:created xsi:type="dcterms:W3CDTF">2024-10-06T09:14:00Z</dcterms:created>
  <dcterms:modified xsi:type="dcterms:W3CDTF">2024-10-06T09:38:00Z</dcterms:modified>
</cp:coreProperties>
</file>